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7AC7D" w14:textId="77777777" w:rsidR="002C2847" w:rsidRDefault="002C2847" w:rsidP="002C2847">
      <w:pPr>
        <w:widowControl w:val="0"/>
        <w:suppressAutoHyphens/>
        <w:autoSpaceDN w:val="0"/>
        <w:jc w:val="center"/>
        <w:textAlignment w:val="baseline"/>
        <w:rPr>
          <w:rFonts w:eastAsia="Andale Sans UI"/>
          <w:b/>
          <w:i/>
          <w:color w:val="000000" w:themeColor="text1"/>
          <w:kern w:val="3"/>
          <w:sz w:val="48"/>
          <w:szCs w:val="36"/>
          <w:lang w:eastAsia="sl-SI"/>
        </w:rPr>
      </w:pPr>
      <w:bookmarkStart w:id="0" w:name="_GoBack"/>
      <w:bookmarkEnd w:id="0"/>
      <w:r>
        <w:rPr>
          <w:rFonts w:eastAsia="Andale Sans UI"/>
          <w:b/>
          <w:i/>
          <w:color w:val="000000" w:themeColor="text1"/>
          <w:kern w:val="3"/>
          <w:sz w:val="48"/>
          <w:szCs w:val="36"/>
          <w:lang w:eastAsia="sl-SI"/>
        </w:rPr>
        <w:t>Jedilnik</w:t>
      </w:r>
    </w:p>
    <w:p w14:paraId="286115E6" w14:textId="77777777" w:rsidR="002C2847" w:rsidRDefault="002C2847" w:rsidP="002C2847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color w:val="000000" w:themeColor="text1"/>
          <w:kern w:val="3"/>
          <w:szCs w:val="24"/>
          <w:lang w:eastAsia="sl-SI"/>
        </w:rPr>
      </w:pPr>
    </w:p>
    <w:p w14:paraId="2F91CDE8" w14:textId="77777777" w:rsidR="002C2847" w:rsidRDefault="002C2847" w:rsidP="002C2847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color w:val="000000" w:themeColor="text1"/>
          <w:kern w:val="3"/>
          <w:szCs w:val="24"/>
          <w:lang w:eastAsia="sl-SI"/>
        </w:rPr>
      </w:pPr>
      <w:r>
        <w:rPr>
          <w:rFonts w:eastAsia="Andale Sans UI" w:cs="Tahoma"/>
          <w:b/>
          <w:color w:val="000000" w:themeColor="text1"/>
          <w:kern w:val="3"/>
          <w:szCs w:val="24"/>
          <w:lang w:eastAsia="sl-SI"/>
        </w:rPr>
        <w:t>20. 10. – 24. 10. 2025</w:t>
      </w:r>
    </w:p>
    <w:tbl>
      <w:tblPr>
        <w:tblW w:w="9577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7445"/>
      </w:tblGrid>
      <w:tr w:rsidR="002C2847" w14:paraId="0A282188" w14:textId="77777777" w:rsidTr="002C2847">
        <w:trPr>
          <w:trHeight w:val="115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4FD59" w14:textId="77777777" w:rsidR="002C2847" w:rsidRDefault="002C2847">
            <w:pPr>
              <w:widowControl w:val="0"/>
              <w:suppressAutoHyphens/>
              <w:autoSpaceDE w:val="0"/>
              <w:autoSpaceDN w:val="0"/>
              <w:spacing w:line="256" w:lineRule="auto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  <w:p w14:paraId="79C7FE6B" w14:textId="77777777" w:rsidR="002C2847" w:rsidRDefault="002C2847">
            <w:pPr>
              <w:widowControl w:val="0"/>
              <w:suppressAutoHyphens/>
              <w:autoSpaceDE w:val="0"/>
              <w:autoSpaceDN w:val="0"/>
              <w:spacing w:line="256" w:lineRule="auto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  <w:r>
              <w:rPr>
                <w:rFonts w:eastAsia="Times New Roman"/>
                <w:b/>
                <w:kern w:val="3"/>
                <w:szCs w:val="24"/>
                <w:lang w:eastAsia="sl-SI"/>
              </w:rPr>
              <w:t>PONEDELJEK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84CD4" w14:textId="77777777" w:rsidR="002C2847" w:rsidRDefault="002C2847">
            <w:pPr>
              <w:widowControl w:val="0"/>
              <w:suppressAutoHyphens/>
              <w:autoSpaceDN w:val="0"/>
              <w:spacing w:line="256" w:lineRule="auto"/>
              <w:textAlignment w:val="baseline"/>
              <w:rPr>
                <w:rFonts w:eastAsia="Andale Sans UI"/>
                <w:kern w:val="3"/>
                <w:szCs w:val="24"/>
                <w:lang w:eastAsia="sl-SI"/>
              </w:rPr>
            </w:pPr>
            <w:r>
              <w:rPr>
                <w:rFonts w:eastAsia="Times New Roman"/>
                <w:b/>
                <w:kern w:val="3"/>
                <w:szCs w:val="24"/>
                <w:lang w:eastAsia="sl-SI"/>
              </w:rPr>
              <w:t>Malica</w:t>
            </w:r>
            <w:r>
              <w:rPr>
                <w:rFonts w:eastAsia="Andale Sans UI"/>
                <w:kern w:val="3"/>
                <w:szCs w:val="24"/>
                <w:lang w:eastAsia="sl-SI"/>
              </w:rPr>
              <w:t xml:space="preserve">: </w:t>
            </w:r>
            <w:r>
              <w:rPr>
                <w:szCs w:val="24"/>
              </w:rPr>
              <w:t>črn kruh( 1), mortadela</w:t>
            </w:r>
            <w:r>
              <w:rPr>
                <w:rFonts w:eastAsia="Times New Roman"/>
                <w:szCs w:val="24"/>
              </w:rPr>
              <w:t>, kisla kumarica,  čaj</w:t>
            </w:r>
          </w:p>
        </w:tc>
      </w:tr>
      <w:tr w:rsidR="002C2847" w14:paraId="2B5E1DC6" w14:textId="77777777" w:rsidTr="002C2847">
        <w:trPr>
          <w:trHeight w:val="1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B20F1" w14:textId="77777777" w:rsidR="002C2847" w:rsidRDefault="002C2847">
            <w:pPr>
              <w:spacing w:line="256" w:lineRule="auto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A2C8" w14:textId="77777777" w:rsidR="002C2847" w:rsidRDefault="002C2847">
            <w:pPr>
              <w:autoSpaceDN w:val="0"/>
              <w:spacing w:line="256" w:lineRule="auto"/>
              <w:rPr>
                <w:szCs w:val="24"/>
              </w:rPr>
            </w:pPr>
            <w:r>
              <w:rPr>
                <w:b/>
                <w:szCs w:val="24"/>
              </w:rPr>
              <w:t xml:space="preserve">Kosilo: </w:t>
            </w:r>
            <w:r>
              <w:rPr>
                <w:szCs w:val="24"/>
              </w:rPr>
              <w:t xml:space="preserve">puranji paprikaš (1,7), riž na belo (1,7,12) , </w:t>
            </w:r>
            <w:proofErr w:type="spellStart"/>
            <w:r>
              <w:rPr>
                <w:szCs w:val="24"/>
              </w:rPr>
              <w:t>kumaričina</w:t>
            </w:r>
            <w:proofErr w:type="spellEnd"/>
            <w:r>
              <w:rPr>
                <w:szCs w:val="24"/>
              </w:rPr>
              <w:t xml:space="preserve"> solata (12), sok</w:t>
            </w:r>
          </w:p>
          <w:p w14:paraId="62B09557" w14:textId="77777777" w:rsidR="002C2847" w:rsidRDefault="002C2847">
            <w:pPr>
              <w:autoSpaceDN w:val="0"/>
              <w:spacing w:line="256" w:lineRule="auto"/>
              <w:rPr>
                <w:b/>
                <w:szCs w:val="24"/>
              </w:rPr>
            </w:pPr>
          </w:p>
        </w:tc>
      </w:tr>
      <w:tr w:rsidR="002C2847" w14:paraId="7F34465C" w14:textId="77777777" w:rsidTr="002C2847">
        <w:trPr>
          <w:trHeight w:val="1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8EF5F" w14:textId="77777777" w:rsidR="002C2847" w:rsidRDefault="002C2847">
            <w:pPr>
              <w:spacing w:line="256" w:lineRule="auto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4036C" w14:textId="77777777" w:rsidR="002C2847" w:rsidRDefault="002C2847">
            <w:pPr>
              <w:autoSpaceDN w:val="0"/>
              <w:spacing w:line="25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Pop. malica: </w:t>
            </w:r>
            <w:r>
              <w:rPr>
                <w:szCs w:val="24"/>
              </w:rPr>
              <w:t xml:space="preserve">sadna </w:t>
            </w:r>
            <w:proofErr w:type="spellStart"/>
            <w:r>
              <w:rPr>
                <w:szCs w:val="24"/>
              </w:rPr>
              <w:t>skutka</w:t>
            </w:r>
            <w:proofErr w:type="spellEnd"/>
          </w:p>
        </w:tc>
      </w:tr>
    </w:tbl>
    <w:p w14:paraId="137C28A4" w14:textId="77777777" w:rsidR="002C2847" w:rsidRDefault="002C2847" w:rsidP="002C2847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szCs w:val="24"/>
          <w:lang w:eastAsia="sl-SI"/>
        </w:rPr>
      </w:pPr>
    </w:p>
    <w:tbl>
      <w:tblPr>
        <w:tblW w:w="9577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7445"/>
      </w:tblGrid>
      <w:tr w:rsidR="002C2847" w14:paraId="1CC326BB" w14:textId="77777777" w:rsidTr="002C2847">
        <w:trPr>
          <w:trHeight w:val="115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E0BD" w14:textId="77777777" w:rsidR="002C2847" w:rsidRDefault="002C2847">
            <w:pPr>
              <w:widowControl w:val="0"/>
              <w:suppressAutoHyphens/>
              <w:autoSpaceDE w:val="0"/>
              <w:autoSpaceDN w:val="0"/>
              <w:spacing w:line="256" w:lineRule="auto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  <w:p w14:paraId="50CD7F3C" w14:textId="77777777" w:rsidR="002C2847" w:rsidRDefault="002C2847">
            <w:pPr>
              <w:widowControl w:val="0"/>
              <w:suppressAutoHyphens/>
              <w:autoSpaceDE w:val="0"/>
              <w:autoSpaceDN w:val="0"/>
              <w:spacing w:line="256" w:lineRule="auto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  <w:r>
              <w:rPr>
                <w:rFonts w:eastAsia="Times New Roman"/>
                <w:b/>
                <w:kern w:val="3"/>
                <w:szCs w:val="24"/>
                <w:lang w:eastAsia="sl-SI"/>
              </w:rPr>
              <w:t>TOREK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7130F" w14:textId="77777777" w:rsidR="002C2847" w:rsidRDefault="002C2847">
            <w:pPr>
              <w:widowControl w:val="0"/>
              <w:suppressAutoHyphens/>
              <w:autoSpaceDN w:val="0"/>
              <w:spacing w:line="256" w:lineRule="auto"/>
              <w:textAlignment w:val="baseline"/>
              <w:rPr>
                <w:rFonts w:eastAsia="Andale Sans UI"/>
                <w:kern w:val="3"/>
                <w:szCs w:val="24"/>
                <w:lang w:eastAsia="sl-SI"/>
              </w:rPr>
            </w:pPr>
            <w:r>
              <w:rPr>
                <w:rFonts w:eastAsia="Andale Sans UI"/>
                <w:b/>
                <w:kern w:val="3"/>
                <w:szCs w:val="24"/>
                <w:lang w:eastAsia="sl-SI"/>
              </w:rPr>
              <w:t>Malica</w:t>
            </w:r>
            <w:r>
              <w:rPr>
                <w:rFonts w:eastAsia="Andale Sans UI"/>
                <w:kern w:val="3"/>
                <w:szCs w:val="24"/>
                <w:lang w:eastAsia="sl-SI"/>
              </w:rPr>
              <w:t>: marmeladni buhtelj (1,3,6), kakav(7)</w:t>
            </w:r>
          </w:p>
        </w:tc>
      </w:tr>
      <w:tr w:rsidR="002C2847" w14:paraId="7734E567" w14:textId="77777777" w:rsidTr="002C2847">
        <w:trPr>
          <w:trHeight w:val="1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18637" w14:textId="77777777" w:rsidR="002C2847" w:rsidRDefault="002C2847">
            <w:pPr>
              <w:spacing w:line="256" w:lineRule="auto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69AE4" w14:textId="77777777" w:rsidR="002C2847" w:rsidRDefault="002C2847">
            <w:pPr>
              <w:autoSpaceDN w:val="0"/>
              <w:spacing w:line="256" w:lineRule="auto"/>
              <w:rPr>
                <w:szCs w:val="24"/>
              </w:rPr>
            </w:pPr>
            <w:r>
              <w:rPr>
                <w:b/>
                <w:szCs w:val="24"/>
              </w:rPr>
              <w:t xml:space="preserve">Kosilo: </w:t>
            </w:r>
            <w:r>
              <w:rPr>
                <w:szCs w:val="24"/>
              </w:rPr>
              <w:t>zelenjavni zavitek(1,3,6), korenčkov pire (7), sadje</w:t>
            </w:r>
          </w:p>
          <w:p w14:paraId="0F20C511" w14:textId="77777777" w:rsidR="002C2847" w:rsidRDefault="002C2847">
            <w:pPr>
              <w:autoSpaceDN w:val="0"/>
              <w:spacing w:line="256" w:lineRule="auto"/>
              <w:rPr>
                <w:b/>
                <w:szCs w:val="24"/>
              </w:rPr>
            </w:pPr>
          </w:p>
        </w:tc>
      </w:tr>
      <w:tr w:rsidR="002C2847" w14:paraId="4C726EE6" w14:textId="77777777" w:rsidTr="002C2847">
        <w:trPr>
          <w:trHeight w:val="1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1A484" w14:textId="77777777" w:rsidR="002C2847" w:rsidRDefault="002C2847">
            <w:pPr>
              <w:spacing w:line="256" w:lineRule="auto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13EC9" w14:textId="77777777" w:rsidR="002C2847" w:rsidRDefault="002C2847">
            <w:pPr>
              <w:autoSpaceDN w:val="0"/>
              <w:spacing w:line="256" w:lineRule="auto"/>
              <w:rPr>
                <w:szCs w:val="24"/>
              </w:rPr>
            </w:pPr>
            <w:r>
              <w:rPr>
                <w:b/>
                <w:szCs w:val="24"/>
              </w:rPr>
              <w:t>Pop. malica</w:t>
            </w:r>
            <w:r>
              <w:rPr>
                <w:szCs w:val="24"/>
              </w:rPr>
              <w:t>: banana</w:t>
            </w:r>
          </w:p>
        </w:tc>
      </w:tr>
    </w:tbl>
    <w:p w14:paraId="5D154B24" w14:textId="77777777" w:rsidR="002C2847" w:rsidRDefault="002C2847" w:rsidP="002C2847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szCs w:val="24"/>
          <w:lang w:eastAsia="sl-SI"/>
        </w:rPr>
      </w:pPr>
    </w:p>
    <w:tbl>
      <w:tblPr>
        <w:tblW w:w="9577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7445"/>
      </w:tblGrid>
      <w:tr w:rsidR="002C2847" w14:paraId="10F74B9C" w14:textId="77777777" w:rsidTr="002C2847">
        <w:trPr>
          <w:trHeight w:val="115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078E6" w14:textId="77777777" w:rsidR="002C2847" w:rsidRDefault="002C2847">
            <w:pPr>
              <w:widowControl w:val="0"/>
              <w:suppressAutoHyphens/>
              <w:autoSpaceDE w:val="0"/>
              <w:autoSpaceDN w:val="0"/>
              <w:spacing w:line="256" w:lineRule="auto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  <w:p w14:paraId="685ADAB5" w14:textId="77777777" w:rsidR="002C2847" w:rsidRDefault="002C2847">
            <w:pPr>
              <w:widowControl w:val="0"/>
              <w:suppressAutoHyphens/>
              <w:autoSpaceDE w:val="0"/>
              <w:autoSpaceDN w:val="0"/>
              <w:spacing w:line="256" w:lineRule="auto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  <w:r>
              <w:rPr>
                <w:rFonts w:eastAsia="Times New Roman"/>
                <w:b/>
                <w:kern w:val="3"/>
                <w:szCs w:val="24"/>
                <w:shd w:val="clear" w:color="auto" w:fill="FFE599" w:themeFill="accent4" w:themeFillTint="66"/>
                <w:lang w:eastAsia="sl-SI"/>
              </w:rPr>
              <w:t>SREDA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532B7" w14:textId="77777777" w:rsidR="002C2847" w:rsidRDefault="002C2847">
            <w:pPr>
              <w:autoSpaceDN w:val="0"/>
              <w:spacing w:line="256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szCs w:val="24"/>
                <w:lang w:eastAsia="sl-SI"/>
              </w:rPr>
              <w:t>Malica:</w:t>
            </w:r>
            <w:r>
              <w:rPr>
                <w:rFonts w:eastAsia="Times New Roman"/>
                <w:szCs w:val="24"/>
                <w:lang w:eastAsia="sl-SI"/>
              </w:rPr>
              <w:t xml:space="preserve"> </w:t>
            </w:r>
            <w:r>
              <w:rPr>
                <w:szCs w:val="24"/>
              </w:rPr>
              <w:t>polnozrnat kruh(1),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pašteta, čaj</w:t>
            </w:r>
          </w:p>
        </w:tc>
      </w:tr>
      <w:tr w:rsidR="002C2847" w14:paraId="1800361C" w14:textId="77777777" w:rsidTr="002C2847">
        <w:trPr>
          <w:trHeight w:val="7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C4AD4" w14:textId="77777777" w:rsidR="002C2847" w:rsidRDefault="002C2847">
            <w:pPr>
              <w:spacing w:line="256" w:lineRule="auto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FA456" w14:textId="77777777" w:rsidR="002C2847" w:rsidRDefault="002C2847">
            <w:pPr>
              <w:widowControl w:val="0"/>
              <w:suppressAutoHyphens/>
              <w:autoSpaceDN w:val="0"/>
              <w:spacing w:line="256" w:lineRule="auto"/>
              <w:textAlignment w:val="baseline"/>
              <w:rPr>
                <w:szCs w:val="24"/>
              </w:rPr>
            </w:pPr>
            <w:r>
              <w:rPr>
                <w:rFonts w:eastAsia="Times New Roman"/>
                <w:b/>
                <w:kern w:val="3"/>
                <w:szCs w:val="24"/>
                <w:lang w:eastAsia="sl-SI"/>
              </w:rPr>
              <w:t xml:space="preserve">Kosilo: </w:t>
            </w:r>
            <w:r>
              <w:rPr>
                <w:szCs w:val="24"/>
              </w:rPr>
              <w:t>bučkina kremna juha (1,3,9), polpeti iz mešanega mesa(1,3,7), solata s čičeriko(12), napitek</w:t>
            </w:r>
          </w:p>
        </w:tc>
      </w:tr>
      <w:tr w:rsidR="002C2847" w14:paraId="3A857004" w14:textId="77777777" w:rsidTr="002C2847">
        <w:trPr>
          <w:trHeight w:val="37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892DB" w14:textId="77777777" w:rsidR="002C2847" w:rsidRDefault="002C2847">
            <w:pPr>
              <w:spacing w:line="256" w:lineRule="auto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6CEB9" w14:textId="77777777" w:rsidR="002C2847" w:rsidRDefault="002C2847">
            <w:pPr>
              <w:widowControl w:val="0"/>
              <w:suppressAutoHyphens/>
              <w:autoSpaceDN w:val="0"/>
              <w:spacing w:line="256" w:lineRule="auto"/>
              <w:textAlignment w:val="baseline"/>
              <w:rPr>
                <w:rFonts w:eastAsia="Andale Sans UI"/>
                <w:kern w:val="3"/>
                <w:szCs w:val="24"/>
                <w:lang w:eastAsia="sl-SI"/>
              </w:rPr>
            </w:pPr>
            <w:r>
              <w:rPr>
                <w:rFonts w:eastAsia="Andale Sans UI"/>
                <w:b/>
                <w:kern w:val="3"/>
                <w:szCs w:val="24"/>
                <w:lang w:eastAsia="sl-SI"/>
              </w:rPr>
              <w:t>Pop. malica:</w:t>
            </w:r>
            <w:r>
              <w:rPr>
                <w:rFonts w:eastAsia="Andale Sans UI"/>
                <w:kern w:val="3"/>
                <w:szCs w:val="24"/>
                <w:lang w:eastAsia="sl-SI"/>
              </w:rPr>
              <w:t xml:space="preserve"> sadni krožnik, </w:t>
            </w:r>
            <w:proofErr w:type="spellStart"/>
            <w:r>
              <w:rPr>
                <w:rFonts w:eastAsia="Andale Sans UI"/>
                <w:kern w:val="3"/>
                <w:szCs w:val="24"/>
                <w:lang w:eastAsia="sl-SI"/>
              </w:rPr>
              <w:t>grisini</w:t>
            </w:r>
            <w:proofErr w:type="spellEnd"/>
          </w:p>
        </w:tc>
      </w:tr>
    </w:tbl>
    <w:p w14:paraId="2C271701" w14:textId="77777777" w:rsidR="002C2847" w:rsidRDefault="002C2847" w:rsidP="002C2847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szCs w:val="24"/>
          <w:lang w:eastAsia="sl-SI"/>
        </w:rPr>
      </w:pPr>
    </w:p>
    <w:tbl>
      <w:tblPr>
        <w:tblW w:w="9577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7445"/>
      </w:tblGrid>
      <w:tr w:rsidR="002C2847" w14:paraId="43543349" w14:textId="77777777" w:rsidTr="002C2847">
        <w:trPr>
          <w:trHeight w:val="115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A5B20" w14:textId="77777777" w:rsidR="002C2847" w:rsidRDefault="002C2847">
            <w:pPr>
              <w:widowControl w:val="0"/>
              <w:suppressAutoHyphens/>
              <w:autoSpaceDE w:val="0"/>
              <w:autoSpaceDN w:val="0"/>
              <w:spacing w:line="256" w:lineRule="auto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  <w:p w14:paraId="0C76CBB2" w14:textId="77777777" w:rsidR="002C2847" w:rsidRDefault="002C2847">
            <w:pPr>
              <w:widowControl w:val="0"/>
              <w:suppressAutoHyphens/>
              <w:autoSpaceDE w:val="0"/>
              <w:autoSpaceDN w:val="0"/>
              <w:spacing w:line="256" w:lineRule="auto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  <w:r>
              <w:rPr>
                <w:rFonts w:eastAsia="Times New Roman"/>
                <w:b/>
                <w:kern w:val="3"/>
                <w:szCs w:val="24"/>
                <w:lang w:eastAsia="sl-SI"/>
              </w:rPr>
              <w:t>ČETRTEK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122E3" w14:textId="77777777" w:rsidR="002C2847" w:rsidRDefault="002C2847">
            <w:pPr>
              <w:widowControl w:val="0"/>
              <w:suppressAutoHyphens/>
              <w:autoSpaceDE w:val="0"/>
              <w:autoSpaceDN w:val="0"/>
              <w:spacing w:line="256" w:lineRule="auto"/>
              <w:textAlignment w:val="baseline"/>
              <w:rPr>
                <w:rFonts w:eastAsia="Andale Sans UI"/>
                <w:kern w:val="3"/>
                <w:szCs w:val="24"/>
                <w:lang w:eastAsia="sl-SI"/>
              </w:rPr>
            </w:pPr>
            <w:r>
              <w:rPr>
                <w:rFonts w:eastAsia="Times New Roman"/>
                <w:b/>
                <w:kern w:val="3"/>
                <w:szCs w:val="24"/>
                <w:lang w:eastAsia="sl-SI"/>
              </w:rPr>
              <w:t xml:space="preserve">Malica: </w:t>
            </w:r>
            <w:r>
              <w:rPr>
                <w:szCs w:val="24"/>
              </w:rPr>
              <w:t>koruzni kruh (1), sir, čaj</w:t>
            </w:r>
          </w:p>
        </w:tc>
      </w:tr>
      <w:tr w:rsidR="002C2847" w14:paraId="2620478A" w14:textId="77777777" w:rsidTr="002C2847">
        <w:trPr>
          <w:trHeight w:val="1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042AD" w14:textId="77777777" w:rsidR="002C2847" w:rsidRDefault="002C2847">
            <w:pPr>
              <w:spacing w:line="256" w:lineRule="auto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AA172" w14:textId="77777777" w:rsidR="002C2847" w:rsidRDefault="002C2847">
            <w:pPr>
              <w:autoSpaceDN w:val="0"/>
              <w:spacing w:line="256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 xml:space="preserve">Kosilo: </w:t>
            </w:r>
            <w:r>
              <w:rPr>
                <w:szCs w:val="24"/>
              </w:rPr>
              <w:t>krompirjev brezmesni golaž s popečenimi maslenimi kruhki(1,3,6,7), mešana solata (12), napitek</w:t>
            </w:r>
          </w:p>
        </w:tc>
      </w:tr>
      <w:tr w:rsidR="002C2847" w14:paraId="5EE39D83" w14:textId="77777777" w:rsidTr="002C2847">
        <w:trPr>
          <w:trHeight w:val="1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54AA8" w14:textId="77777777" w:rsidR="002C2847" w:rsidRDefault="002C2847">
            <w:pPr>
              <w:spacing w:line="256" w:lineRule="auto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DDA7C" w14:textId="77777777" w:rsidR="002C2847" w:rsidRDefault="002C2847">
            <w:pPr>
              <w:autoSpaceDN w:val="0"/>
              <w:spacing w:line="256" w:lineRule="auto"/>
              <w:rPr>
                <w:szCs w:val="24"/>
              </w:rPr>
            </w:pPr>
            <w:proofErr w:type="spellStart"/>
            <w:r>
              <w:rPr>
                <w:b/>
                <w:szCs w:val="24"/>
              </w:rPr>
              <w:t>Pop.malica</w:t>
            </w:r>
            <w:proofErr w:type="spellEnd"/>
            <w:r>
              <w:rPr>
                <w:szCs w:val="24"/>
              </w:rPr>
              <w:t xml:space="preserve">: </w:t>
            </w:r>
            <w:r>
              <w:rPr>
                <w:rFonts w:eastAsia="Andale Sans UI"/>
                <w:kern w:val="3"/>
                <w:szCs w:val="24"/>
                <w:lang w:eastAsia="sl-SI"/>
              </w:rPr>
              <w:t>sadni krožnik, krekerji</w:t>
            </w:r>
          </w:p>
        </w:tc>
      </w:tr>
    </w:tbl>
    <w:p w14:paraId="5D1E9BF4" w14:textId="77777777" w:rsidR="002C2847" w:rsidRDefault="002C2847" w:rsidP="002C2847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szCs w:val="24"/>
          <w:lang w:eastAsia="sl-SI"/>
        </w:rPr>
      </w:pPr>
    </w:p>
    <w:tbl>
      <w:tblPr>
        <w:tblW w:w="9577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7445"/>
      </w:tblGrid>
      <w:tr w:rsidR="002C2847" w14:paraId="2391B83D" w14:textId="77777777" w:rsidTr="002C2847">
        <w:trPr>
          <w:trHeight w:val="115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1D905" w14:textId="77777777" w:rsidR="002C2847" w:rsidRDefault="002C2847">
            <w:pPr>
              <w:widowControl w:val="0"/>
              <w:suppressAutoHyphens/>
              <w:autoSpaceDE w:val="0"/>
              <w:autoSpaceDN w:val="0"/>
              <w:spacing w:line="256" w:lineRule="auto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  <w:p w14:paraId="30FF9EE9" w14:textId="77777777" w:rsidR="002C2847" w:rsidRDefault="002C2847">
            <w:pPr>
              <w:widowControl w:val="0"/>
              <w:suppressAutoHyphens/>
              <w:autoSpaceDE w:val="0"/>
              <w:autoSpaceDN w:val="0"/>
              <w:spacing w:line="256" w:lineRule="auto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  <w:r>
              <w:rPr>
                <w:rFonts w:eastAsia="Times New Roman"/>
                <w:b/>
                <w:kern w:val="3"/>
                <w:szCs w:val="24"/>
                <w:lang w:eastAsia="sl-SI"/>
              </w:rPr>
              <w:t>PETEK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0217E" w14:textId="77777777" w:rsidR="002C2847" w:rsidRDefault="002C2847">
            <w:pPr>
              <w:widowControl w:val="0"/>
              <w:suppressAutoHyphens/>
              <w:autoSpaceDN w:val="0"/>
              <w:spacing w:line="256" w:lineRule="auto"/>
              <w:textAlignment w:val="baseline"/>
              <w:rPr>
                <w:rFonts w:eastAsia="Andale Sans UI"/>
                <w:kern w:val="3"/>
                <w:szCs w:val="24"/>
                <w:lang w:eastAsia="sl-SI"/>
              </w:rPr>
            </w:pPr>
            <w:r>
              <w:rPr>
                <w:rFonts w:eastAsia="Times New Roman"/>
                <w:b/>
                <w:kern w:val="3"/>
                <w:szCs w:val="24"/>
                <w:lang w:eastAsia="sl-SI"/>
              </w:rPr>
              <w:t xml:space="preserve">Malica: </w:t>
            </w:r>
            <w:r>
              <w:rPr>
                <w:szCs w:val="24"/>
              </w:rPr>
              <w:t>beli kruh, posebna salama, čaj</w:t>
            </w:r>
          </w:p>
        </w:tc>
      </w:tr>
      <w:tr w:rsidR="002C2847" w14:paraId="5529EDA7" w14:textId="77777777" w:rsidTr="002C2847">
        <w:trPr>
          <w:trHeight w:val="1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5D15B" w14:textId="77777777" w:rsidR="002C2847" w:rsidRDefault="002C2847">
            <w:pPr>
              <w:spacing w:line="256" w:lineRule="auto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D57B0" w14:textId="77777777" w:rsidR="002C2847" w:rsidRDefault="002C2847">
            <w:pPr>
              <w:widowControl w:val="0"/>
              <w:suppressAutoHyphens/>
              <w:autoSpaceDE w:val="0"/>
              <w:autoSpaceDN w:val="0"/>
              <w:spacing w:line="256" w:lineRule="auto"/>
              <w:textAlignment w:val="baseline"/>
              <w:rPr>
                <w:rFonts w:eastAsia="Times New Roman"/>
                <w:b/>
                <w:kern w:val="3"/>
                <w:szCs w:val="24"/>
                <w:lang w:eastAsia="sl-SI"/>
              </w:rPr>
            </w:pPr>
            <w:r>
              <w:rPr>
                <w:rFonts w:eastAsia="Times New Roman"/>
                <w:b/>
                <w:kern w:val="3"/>
                <w:szCs w:val="24"/>
                <w:lang w:eastAsia="sl-SI"/>
              </w:rPr>
              <w:t xml:space="preserve">Kosilo: </w:t>
            </w:r>
            <w:r>
              <w:rPr>
                <w:szCs w:val="24"/>
              </w:rPr>
              <w:t>testenine z bolonjsko omako (1,7,12), paradižnikova solata (12), napitek</w:t>
            </w:r>
          </w:p>
        </w:tc>
      </w:tr>
      <w:tr w:rsidR="002C2847" w14:paraId="177D48B3" w14:textId="77777777" w:rsidTr="002C2847">
        <w:trPr>
          <w:trHeight w:val="1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EFD1B" w14:textId="77777777" w:rsidR="002C2847" w:rsidRDefault="002C2847">
            <w:pPr>
              <w:spacing w:line="256" w:lineRule="auto"/>
              <w:rPr>
                <w:rFonts w:eastAsia="Times New Roman"/>
                <w:b/>
                <w:kern w:val="3"/>
                <w:szCs w:val="24"/>
                <w:lang w:eastAsia="sl-SI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0BBB1" w14:textId="77777777" w:rsidR="002C2847" w:rsidRDefault="002C2847">
            <w:pPr>
              <w:widowControl w:val="0"/>
              <w:suppressAutoHyphens/>
              <w:autoSpaceDE w:val="0"/>
              <w:autoSpaceDN w:val="0"/>
              <w:spacing w:line="256" w:lineRule="auto"/>
              <w:textAlignment w:val="baseline"/>
              <w:rPr>
                <w:rFonts w:eastAsia="Andale Sans UI"/>
                <w:kern w:val="3"/>
                <w:szCs w:val="24"/>
                <w:lang w:eastAsia="sl-SI"/>
              </w:rPr>
            </w:pPr>
            <w:r>
              <w:rPr>
                <w:rFonts w:eastAsia="Andale Sans UI"/>
                <w:b/>
                <w:kern w:val="3"/>
                <w:szCs w:val="24"/>
                <w:lang w:eastAsia="sl-SI"/>
              </w:rPr>
              <w:t>Pop. malica</w:t>
            </w:r>
            <w:r>
              <w:rPr>
                <w:rFonts w:eastAsia="Andale Sans UI"/>
                <w:kern w:val="3"/>
                <w:szCs w:val="24"/>
                <w:lang w:eastAsia="sl-SI"/>
              </w:rPr>
              <w:t xml:space="preserve">: sadni jogurt, </w:t>
            </w:r>
            <w:proofErr w:type="spellStart"/>
            <w:r>
              <w:rPr>
                <w:rFonts w:eastAsia="Andale Sans UI"/>
                <w:kern w:val="3"/>
                <w:szCs w:val="24"/>
                <w:lang w:eastAsia="sl-SI"/>
              </w:rPr>
              <w:t>grisini</w:t>
            </w:r>
            <w:proofErr w:type="spellEnd"/>
          </w:p>
        </w:tc>
      </w:tr>
    </w:tbl>
    <w:p w14:paraId="3C5AB4DF" w14:textId="77777777" w:rsidR="002C2847" w:rsidRDefault="002C2847" w:rsidP="002C2847">
      <w:pPr>
        <w:widowControl w:val="0"/>
        <w:suppressAutoHyphens/>
        <w:autoSpaceDN w:val="0"/>
        <w:textAlignment w:val="baseline"/>
        <w:rPr>
          <w:rFonts w:eastAsia="Andale Sans UI"/>
          <w:kern w:val="3"/>
          <w:szCs w:val="24"/>
          <w:lang w:eastAsia="sl-SI"/>
        </w:rPr>
      </w:pPr>
    </w:p>
    <w:tbl>
      <w:tblPr>
        <w:tblStyle w:val="Tabelamrea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2C2847" w14:paraId="007CF5DF" w14:textId="77777777" w:rsidTr="002C2847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B18A" w14:textId="77777777" w:rsidR="002C2847" w:rsidRDefault="002C2847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kern w:val="3"/>
                <w:szCs w:val="24"/>
                <w:lang w:eastAsia="sl-SI"/>
              </w:rPr>
            </w:pPr>
            <w:r>
              <w:rPr>
                <w:rFonts w:eastAsia="Andale Sans UI"/>
                <w:b/>
                <w:kern w:val="3"/>
                <w:szCs w:val="24"/>
                <w:lang w:eastAsia="sl-SI"/>
              </w:rPr>
              <w:t>Alergeni:</w:t>
            </w:r>
            <w:r>
              <w:rPr>
                <w:rFonts w:eastAsia="Andale Sans UI"/>
                <w:kern w:val="3"/>
                <w:szCs w:val="24"/>
                <w:lang w:eastAsia="sl-SI"/>
              </w:rPr>
              <w:t xml:space="preserve"> </w:t>
            </w:r>
            <w:r>
              <w:rPr>
                <w:rFonts w:eastAsia="Andale Sans UI"/>
                <w:i/>
                <w:kern w:val="3"/>
                <w:szCs w:val="24"/>
                <w:lang w:eastAsia="sl-SI"/>
              </w:rPr>
              <w:t>1-gluten, 2-raki, 3-jajca, 4-ribe, 5-arašidi, 6-soja, 7-mleko, 8-oreščki, 9-listna zelena, 10-gorčično seme, 11-sezamovo seme, 12-žveplov dioksid, 13- volčji bom, 14-mehkužci</w:t>
            </w:r>
          </w:p>
        </w:tc>
      </w:tr>
    </w:tbl>
    <w:p w14:paraId="54F10D81" w14:textId="77777777" w:rsidR="002C2847" w:rsidRDefault="002C2847" w:rsidP="002C2847">
      <w:pPr>
        <w:widowControl w:val="0"/>
        <w:suppressAutoHyphens/>
        <w:autoSpaceDN w:val="0"/>
        <w:textAlignment w:val="baseline"/>
        <w:rPr>
          <w:rFonts w:eastAsia="Andale Sans UI"/>
          <w:kern w:val="3"/>
          <w:szCs w:val="24"/>
          <w:lang w:eastAsia="sl-SI"/>
        </w:rPr>
      </w:pPr>
    </w:p>
    <w:p w14:paraId="3E9FEF1F" w14:textId="77777777" w:rsidR="002C2847" w:rsidRDefault="002C2847" w:rsidP="002C2847">
      <w:pPr>
        <w:widowControl w:val="0"/>
        <w:suppressAutoHyphens/>
        <w:autoSpaceDE w:val="0"/>
        <w:autoSpaceDN w:val="0"/>
        <w:adjustRightInd w:val="0"/>
        <w:spacing w:line="256" w:lineRule="auto"/>
        <w:jc w:val="center"/>
        <w:textAlignment w:val="baseline"/>
        <w:rPr>
          <w:rFonts w:eastAsia="Andale Sans UI" w:cs="Tahoma"/>
          <w:kern w:val="3"/>
          <w:szCs w:val="24"/>
          <w:lang w:eastAsia="sl-SI"/>
        </w:rPr>
      </w:pPr>
      <w:r>
        <w:rPr>
          <w:rFonts w:eastAsia="Andale Sans UI" w:cs="Tahoma"/>
          <w:kern w:val="3"/>
          <w:szCs w:val="24"/>
          <w:lang w:eastAsia="sl-SI"/>
        </w:rPr>
        <w:t>OTROKOM V DOPOLDANSKEM ČASU PONUDIMO SEZONSKO SADJE IN PIJAČO (VODA, ČAJ)</w:t>
      </w:r>
    </w:p>
    <w:p w14:paraId="18A554BA" w14:textId="77777777" w:rsidR="002C2847" w:rsidRDefault="002C2847" w:rsidP="002C2847">
      <w:pPr>
        <w:widowControl w:val="0"/>
        <w:suppressAutoHyphens/>
        <w:autoSpaceDE w:val="0"/>
        <w:autoSpaceDN w:val="0"/>
        <w:adjustRightInd w:val="0"/>
        <w:spacing w:line="256" w:lineRule="auto"/>
        <w:jc w:val="center"/>
        <w:textAlignment w:val="baseline"/>
        <w:rPr>
          <w:rFonts w:eastAsia="Andale Sans UI" w:cs="Tahoma"/>
          <w:kern w:val="3"/>
          <w:szCs w:val="24"/>
          <w:lang w:eastAsia="sl-SI"/>
        </w:rPr>
      </w:pPr>
    </w:p>
    <w:p w14:paraId="19B01C98" w14:textId="77777777" w:rsidR="002C2847" w:rsidRDefault="002C2847" w:rsidP="002C2847">
      <w:pPr>
        <w:widowControl w:val="0"/>
        <w:suppressAutoHyphens/>
        <w:autoSpaceDE w:val="0"/>
        <w:autoSpaceDN w:val="0"/>
        <w:adjustRightInd w:val="0"/>
        <w:spacing w:line="256" w:lineRule="auto"/>
        <w:jc w:val="center"/>
        <w:textAlignment w:val="baseline"/>
        <w:rPr>
          <w:rFonts w:eastAsia="Andale Sans UI" w:cs="Tahoma"/>
          <w:b/>
          <w:iCs/>
          <w:kern w:val="3"/>
          <w:szCs w:val="24"/>
          <w:lang w:eastAsia="sl-SI"/>
        </w:rPr>
      </w:pPr>
      <w:r>
        <w:rPr>
          <w:rFonts w:eastAsia="Andale Sans UI" w:cs="Tahoma"/>
          <w:b/>
          <w:iCs/>
          <w:kern w:val="3"/>
          <w:szCs w:val="24"/>
          <w:lang w:eastAsia="sl-SI"/>
        </w:rPr>
        <w:t xml:space="preserve">V primeru, da ni mogoče zagotoviti ustreznih živil, si pridržujemo </w:t>
      </w:r>
    </w:p>
    <w:p w14:paraId="1445AF77" w14:textId="77777777" w:rsidR="002C2847" w:rsidRDefault="002C2847" w:rsidP="002C2847">
      <w:pPr>
        <w:widowControl w:val="0"/>
        <w:suppressAutoHyphens/>
        <w:autoSpaceDE w:val="0"/>
        <w:autoSpaceDN w:val="0"/>
        <w:adjustRightInd w:val="0"/>
        <w:spacing w:line="256" w:lineRule="auto"/>
        <w:jc w:val="center"/>
        <w:textAlignment w:val="baseline"/>
        <w:rPr>
          <w:rFonts w:eastAsia="Andale Sans UI" w:cs="Tahoma"/>
          <w:b/>
          <w:kern w:val="3"/>
          <w:szCs w:val="24"/>
          <w:lang w:eastAsia="sl-SI"/>
        </w:rPr>
      </w:pPr>
      <w:r>
        <w:rPr>
          <w:rFonts w:eastAsia="Andale Sans UI" w:cs="Tahoma"/>
          <w:b/>
          <w:iCs/>
          <w:kern w:val="3"/>
          <w:szCs w:val="24"/>
          <w:lang w:eastAsia="sl-SI"/>
        </w:rPr>
        <w:t>pravico do spremembe jedilnika.</w:t>
      </w:r>
    </w:p>
    <w:p w14:paraId="50691D34" w14:textId="77777777" w:rsidR="002C2847" w:rsidRDefault="002C2847" w:rsidP="002C2847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rPr>
          <w:rFonts w:eastAsia="Andale Sans UI" w:cs="Tahoma"/>
          <w:kern w:val="3"/>
          <w:szCs w:val="24"/>
          <w:lang w:eastAsia="sl-SI"/>
        </w:rPr>
      </w:pPr>
    </w:p>
    <w:p w14:paraId="6B923DD6" w14:textId="77777777" w:rsidR="002C2847" w:rsidRDefault="002C2847" w:rsidP="002C2847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rPr>
          <w:rFonts w:eastAsia="Andale Sans UI" w:cs="Tahoma"/>
          <w:kern w:val="3"/>
          <w:szCs w:val="24"/>
          <w:lang w:eastAsia="sl-SI"/>
        </w:rPr>
      </w:pPr>
      <w:r>
        <w:rPr>
          <w:rFonts w:eastAsia="Andale Sans UI" w:cs="Tahoma"/>
          <w:kern w:val="3"/>
          <w:sz w:val="20"/>
          <w:szCs w:val="24"/>
          <w:lang w:eastAsia="sl-SI"/>
        </w:rPr>
        <w:t>Jedi lahko vsebujejo snovi ali proizvode, ki povzročajo alergije ali preobčutljivost - Uredba EU št. 1169/2011 o zagotavljanju informacij o živilih potrošnikom, Uradni list. RS št. 6/2014.</w:t>
      </w:r>
    </w:p>
    <w:p w14:paraId="645B34CC" w14:textId="77777777" w:rsidR="002C2847" w:rsidRDefault="002C2847" w:rsidP="002C2847">
      <w:pPr>
        <w:widowControl w:val="0"/>
        <w:suppressAutoHyphens/>
        <w:autoSpaceDN w:val="0"/>
        <w:textAlignment w:val="baseline"/>
        <w:rPr>
          <w:rFonts w:eastAsia="Andale Sans UI"/>
          <w:kern w:val="3"/>
          <w:szCs w:val="24"/>
          <w:lang w:eastAsia="sl-SI"/>
        </w:rPr>
      </w:pPr>
    </w:p>
    <w:p w14:paraId="1A057245" w14:textId="77777777" w:rsidR="002C2847" w:rsidRDefault="002C2847" w:rsidP="002C2847">
      <w:pPr>
        <w:widowControl w:val="0"/>
        <w:suppressAutoHyphens/>
        <w:autoSpaceDN w:val="0"/>
        <w:textAlignment w:val="baseline"/>
        <w:rPr>
          <w:rFonts w:eastAsia="Andale Sans UI"/>
          <w:kern w:val="3"/>
          <w:szCs w:val="24"/>
          <w:lang w:eastAsia="sl-SI"/>
        </w:rPr>
      </w:pPr>
    </w:p>
    <w:p w14:paraId="5DFD73B7" w14:textId="77777777" w:rsidR="002C2847" w:rsidRDefault="002C2847" w:rsidP="002C2847">
      <w:pPr>
        <w:widowControl w:val="0"/>
        <w:suppressAutoHyphens/>
        <w:autoSpaceDN w:val="0"/>
        <w:jc w:val="center"/>
        <w:textAlignment w:val="baseline"/>
        <w:rPr>
          <w:noProof/>
          <w:lang w:eastAsia="sl-SI"/>
        </w:rPr>
      </w:pPr>
    </w:p>
    <w:p w14:paraId="5F4D2B97" w14:textId="77777777" w:rsidR="002C2847" w:rsidRDefault="002C2847" w:rsidP="002C2847">
      <w:pPr>
        <w:widowControl w:val="0"/>
        <w:suppressAutoHyphens/>
        <w:autoSpaceDN w:val="0"/>
        <w:jc w:val="center"/>
        <w:textAlignment w:val="baseline"/>
        <w:rPr>
          <w:noProof/>
          <w:lang w:eastAsia="sl-SI"/>
        </w:rPr>
      </w:pPr>
    </w:p>
    <w:p w14:paraId="2E8E2037" w14:textId="77777777" w:rsidR="002C2847" w:rsidRDefault="002C2847" w:rsidP="002C2847"/>
    <w:p w14:paraId="605C0795" w14:textId="77777777" w:rsidR="003E1B72" w:rsidRDefault="003E1B72"/>
    <w:sectPr w:rsidR="003E1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52"/>
    <w:rsid w:val="002C2847"/>
    <w:rsid w:val="003E1B72"/>
    <w:rsid w:val="009B0552"/>
    <w:rsid w:val="00E1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F0F5A-F287-4390-B9EB-25E32AC2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C284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C2847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6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Lisjak</dc:creator>
  <cp:keywords/>
  <dc:description/>
  <cp:lastModifiedBy>Likar</cp:lastModifiedBy>
  <cp:revision>2</cp:revision>
  <dcterms:created xsi:type="dcterms:W3CDTF">2025-10-17T05:16:00Z</dcterms:created>
  <dcterms:modified xsi:type="dcterms:W3CDTF">2025-10-17T05:16:00Z</dcterms:modified>
</cp:coreProperties>
</file>